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13" w:rsidRDefault="00244213" w:rsidP="00244213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244213" w:rsidRDefault="00244213" w:rsidP="00244213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244213" w:rsidRDefault="00244213" w:rsidP="00244213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издании</w:t>
      </w:r>
    </w:p>
    <w:p w:rsidR="00244213" w:rsidRDefault="00244213" w:rsidP="00244213">
      <w:pPr>
        <w:pStyle w:val="a7"/>
        <w:jc w:val="center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                                                                                                        «Троицкий вестник»</w:t>
      </w:r>
    </w:p>
    <w:p w:rsidR="00E82F19" w:rsidRPr="00244213" w:rsidRDefault="00244213" w:rsidP="00244213">
      <w:pPr>
        <w:pStyle w:val="1"/>
        <w:spacing w:before="0" w:after="0"/>
        <w:jc w:val="center"/>
        <w:rPr>
          <w:b w:val="0"/>
          <w:bCs w:val="0"/>
          <w:sz w:val="24"/>
          <w:szCs w:val="24"/>
        </w:rPr>
      </w:pPr>
      <w:r>
        <w:rPr>
          <w:color w:val="FF0000"/>
          <w:kern w:val="36"/>
        </w:rPr>
        <w:t xml:space="preserve">                                                                        </w:t>
      </w:r>
      <w:r w:rsidRPr="00244213">
        <w:rPr>
          <w:b w:val="0"/>
          <w:kern w:val="36"/>
          <w:sz w:val="24"/>
          <w:szCs w:val="24"/>
        </w:rPr>
        <w:t>№</w:t>
      </w:r>
      <w:r w:rsidRPr="00244213">
        <w:rPr>
          <w:b w:val="0"/>
          <w:color w:val="FF0000"/>
          <w:kern w:val="36"/>
          <w:sz w:val="24"/>
          <w:szCs w:val="24"/>
        </w:rPr>
        <w:t xml:space="preserve">  </w:t>
      </w:r>
      <w:r>
        <w:rPr>
          <w:b w:val="0"/>
          <w:kern w:val="36"/>
          <w:sz w:val="24"/>
          <w:szCs w:val="24"/>
        </w:rPr>
        <w:t>16/222 от 30.08</w:t>
      </w:r>
      <w:r w:rsidRPr="00244213">
        <w:rPr>
          <w:b w:val="0"/>
          <w:kern w:val="36"/>
          <w:sz w:val="24"/>
          <w:szCs w:val="24"/>
        </w:rPr>
        <w:t>.2022г</w:t>
      </w:r>
    </w:p>
    <w:p w:rsidR="00E82F19" w:rsidRDefault="00E82F19" w:rsidP="00E24AAD">
      <w:pPr>
        <w:pStyle w:val="1"/>
        <w:spacing w:before="0" w:after="0"/>
        <w:jc w:val="center"/>
        <w:rPr>
          <w:bCs w:val="0"/>
          <w:sz w:val="24"/>
          <w:szCs w:val="24"/>
        </w:rPr>
      </w:pPr>
    </w:p>
    <w:p w:rsidR="00E82F19" w:rsidRDefault="00E82F19" w:rsidP="00E24AAD">
      <w:pPr>
        <w:pStyle w:val="1"/>
        <w:spacing w:before="0" w:after="0"/>
        <w:jc w:val="center"/>
        <w:rPr>
          <w:bCs w:val="0"/>
          <w:sz w:val="24"/>
          <w:szCs w:val="24"/>
        </w:rPr>
      </w:pPr>
    </w:p>
    <w:p w:rsidR="00E82F19" w:rsidRDefault="00E82F19" w:rsidP="00E24AAD">
      <w:pPr>
        <w:pStyle w:val="1"/>
        <w:spacing w:before="0" w:after="0"/>
        <w:jc w:val="center"/>
        <w:rPr>
          <w:bCs w:val="0"/>
          <w:sz w:val="24"/>
          <w:szCs w:val="24"/>
        </w:rPr>
      </w:pPr>
    </w:p>
    <w:p w:rsidR="00E24AAD" w:rsidRPr="00E82F19" w:rsidRDefault="00E24AAD" w:rsidP="00E24AAD">
      <w:pPr>
        <w:pStyle w:val="1"/>
        <w:spacing w:before="0" w:after="0"/>
        <w:jc w:val="center"/>
        <w:rPr>
          <w:sz w:val="24"/>
          <w:szCs w:val="24"/>
        </w:rPr>
      </w:pPr>
      <w:r w:rsidRPr="00E82F19">
        <w:rPr>
          <w:bCs w:val="0"/>
          <w:sz w:val="24"/>
          <w:szCs w:val="24"/>
        </w:rPr>
        <w:t>СОВЕТ ДЕПУТАТОВ</w:t>
      </w:r>
      <w:r w:rsidRPr="00E82F19">
        <w:rPr>
          <w:sz w:val="24"/>
          <w:szCs w:val="24"/>
        </w:rPr>
        <w:t xml:space="preserve"> </w:t>
      </w:r>
      <w:r w:rsidR="00B46BC8" w:rsidRPr="00E82F19">
        <w:rPr>
          <w:bCs w:val="0"/>
          <w:sz w:val="24"/>
          <w:szCs w:val="24"/>
        </w:rPr>
        <w:t>ТРОИЦКОГО</w:t>
      </w:r>
      <w:r w:rsidRPr="00E82F19">
        <w:rPr>
          <w:bCs w:val="0"/>
          <w:sz w:val="24"/>
          <w:szCs w:val="24"/>
        </w:rPr>
        <w:t xml:space="preserve"> СЕЛЬСОВЕТА</w:t>
      </w:r>
    </w:p>
    <w:p w:rsidR="00E24AAD" w:rsidRPr="00E82F19" w:rsidRDefault="00E24AAD" w:rsidP="00E24AAD">
      <w:pPr>
        <w:jc w:val="center"/>
        <w:rPr>
          <w:rFonts w:ascii="Arial" w:hAnsi="Arial" w:cs="Arial"/>
          <w:b/>
          <w:bCs/>
        </w:rPr>
      </w:pPr>
      <w:r w:rsidRPr="00E82F19">
        <w:rPr>
          <w:rFonts w:ascii="Arial" w:hAnsi="Arial" w:cs="Arial"/>
          <w:b/>
          <w:bCs/>
        </w:rPr>
        <w:t xml:space="preserve">КОЧКОВСКОГО РАЙОНА  </w:t>
      </w:r>
    </w:p>
    <w:p w:rsidR="00E24AAD" w:rsidRPr="00E82F19" w:rsidRDefault="00E24AAD" w:rsidP="00E24AAD">
      <w:pPr>
        <w:jc w:val="center"/>
        <w:rPr>
          <w:rFonts w:ascii="Arial" w:hAnsi="Arial" w:cs="Arial"/>
          <w:b/>
          <w:bCs/>
        </w:rPr>
      </w:pPr>
      <w:r w:rsidRPr="00E82F19">
        <w:rPr>
          <w:rFonts w:ascii="Arial" w:hAnsi="Arial" w:cs="Arial"/>
          <w:b/>
          <w:bCs/>
        </w:rPr>
        <w:t>НОВОСИБИРСКОЙ ОБЛАСТИ</w:t>
      </w:r>
    </w:p>
    <w:p w:rsidR="00E24AAD" w:rsidRPr="00E82F19" w:rsidRDefault="00E24AAD" w:rsidP="00E24AAD">
      <w:pPr>
        <w:tabs>
          <w:tab w:val="left" w:pos="6680"/>
        </w:tabs>
        <w:jc w:val="center"/>
        <w:rPr>
          <w:rFonts w:ascii="Arial" w:hAnsi="Arial" w:cs="Arial"/>
          <w:b/>
        </w:rPr>
      </w:pPr>
      <w:r w:rsidRPr="00E82F19">
        <w:rPr>
          <w:rFonts w:ascii="Arial" w:hAnsi="Arial" w:cs="Arial"/>
          <w:b/>
        </w:rPr>
        <w:t>(шестого созыва)</w:t>
      </w:r>
    </w:p>
    <w:p w:rsidR="00E24AAD" w:rsidRPr="00E82F19" w:rsidRDefault="00E24AAD" w:rsidP="00E24AAD">
      <w:pPr>
        <w:tabs>
          <w:tab w:val="left" w:pos="6680"/>
        </w:tabs>
        <w:jc w:val="center"/>
        <w:rPr>
          <w:rFonts w:ascii="Arial" w:hAnsi="Arial" w:cs="Arial"/>
          <w:b/>
        </w:rPr>
      </w:pPr>
    </w:p>
    <w:p w:rsidR="00E24AAD" w:rsidRPr="00E82F19" w:rsidRDefault="00E24AAD" w:rsidP="00E24AAD">
      <w:pPr>
        <w:pStyle w:val="2"/>
        <w:spacing w:before="0" w:after="0"/>
        <w:jc w:val="center"/>
        <w:rPr>
          <w:i w:val="0"/>
          <w:sz w:val="24"/>
          <w:szCs w:val="24"/>
        </w:rPr>
      </w:pPr>
      <w:r w:rsidRPr="00E82F19">
        <w:rPr>
          <w:i w:val="0"/>
          <w:sz w:val="24"/>
          <w:szCs w:val="24"/>
        </w:rPr>
        <w:t>РЕШЕНИЕ</w:t>
      </w:r>
    </w:p>
    <w:p w:rsidR="00E24AAD" w:rsidRPr="00E82F19" w:rsidRDefault="00B46BC8" w:rsidP="00E24AAD">
      <w:pPr>
        <w:jc w:val="center"/>
        <w:rPr>
          <w:rFonts w:ascii="Arial" w:hAnsi="Arial" w:cs="Arial"/>
          <w:b/>
        </w:rPr>
      </w:pPr>
      <w:r w:rsidRPr="00E82F19">
        <w:rPr>
          <w:rFonts w:ascii="Arial" w:hAnsi="Arial" w:cs="Arial"/>
          <w:b/>
        </w:rPr>
        <w:t>шестнадцатой</w:t>
      </w:r>
      <w:r w:rsidR="00E24AAD" w:rsidRPr="00E82F19">
        <w:rPr>
          <w:rFonts w:ascii="Arial" w:hAnsi="Arial" w:cs="Arial"/>
          <w:b/>
        </w:rPr>
        <w:t xml:space="preserve">  сессии</w:t>
      </w:r>
    </w:p>
    <w:p w:rsidR="00E24AAD" w:rsidRPr="00E82F19" w:rsidRDefault="00E24AAD" w:rsidP="00E24AAD">
      <w:pPr>
        <w:jc w:val="center"/>
        <w:rPr>
          <w:rFonts w:ascii="Arial" w:hAnsi="Arial" w:cs="Arial"/>
          <w:b/>
        </w:rPr>
      </w:pPr>
    </w:p>
    <w:p w:rsidR="00E24AAD" w:rsidRPr="00244213" w:rsidRDefault="00B46BC8" w:rsidP="00E24AAD">
      <w:pPr>
        <w:rPr>
          <w:rFonts w:ascii="Arial" w:hAnsi="Arial" w:cs="Arial"/>
          <w:b/>
          <w:color w:val="auto"/>
        </w:rPr>
      </w:pPr>
      <w:r w:rsidRPr="00E82F19">
        <w:rPr>
          <w:rFonts w:ascii="Arial" w:hAnsi="Arial" w:cs="Arial"/>
          <w:b/>
        </w:rPr>
        <w:t>от 30.08</w:t>
      </w:r>
      <w:r w:rsidR="00E24AAD" w:rsidRPr="00E82F19">
        <w:rPr>
          <w:rFonts w:ascii="Arial" w:hAnsi="Arial" w:cs="Arial"/>
          <w:b/>
        </w:rPr>
        <w:t xml:space="preserve">.2022                            </w:t>
      </w:r>
      <w:r w:rsidRPr="00E82F19">
        <w:rPr>
          <w:rFonts w:ascii="Arial" w:hAnsi="Arial" w:cs="Arial"/>
          <w:b/>
        </w:rPr>
        <w:t xml:space="preserve"> п.Троицкий</w:t>
      </w:r>
      <w:r w:rsidR="00E24AAD" w:rsidRPr="00E82F19">
        <w:rPr>
          <w:rFonts w:ascii="Arial" w:hAnsi="Arial" w:cs="Arial"/>
          <w:b/>
        </w:rPr>
        <w:t xml:space="preserve">                                         № </w:t>
      </w:r>
      <w:r w:rsidRPr="00244213">
        <w:rPr>
          <w:rFonts w:ascii="Arial" w:hAnsi="Arial" w:cs="Arial"/>
          <w:b/>
          <w:color w:val="auto"/>
        </w:rPr>
        <w:t>1</w:t>
      </w:r>
    </w:p>
    <w:p w:rsidR="00E24AAD" w:rsidRPr="00E82F19" w:rsidRDefault="00E24AAD" w:rsidP="002E361E">
      <w:pPr>
        <w:pStyle w:val="4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6311BE" w:rsidRPr="00E82F19" w:rsidRDefault="00E24AAD" w:rsidP="002E361E">
      <w:pPr>
        <w:pStyle w:val="4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Об утверждении </w:t>
      </w:r>
      <w:r w:rsidR="008A49E7" w:rsidRPr="00E82F19">
        <w:rPr>
          <w:rFonts w:ascii="Arial" w:hAnsi="Arial" w:cs="Arial"/>
          <w:sz w:val="24"/>
          <w:szCs w:val="24"/>
        </w:rPr>
        <w:t>Поряд</w:t>
      </w:r>
      <w:r w:rsidR="001864DA" w:rsidRPr="00E82F19">
        <w:rPr>
          <w:rFonts w:ascii="Arial" w:hAnsi="Arial" w:cs="Arial"/>
          <w:sz w:val="24"/>
          <w:szCs w:val="24"/>
        </w:rPr>
        <w:t>к</w:t>
      </w:r>
      <w:r w:rsidR="008A49E7" w:rsidRPr="00E82F19">
        <w:rPr>
          <w:rFonts w:ascii="Arial" w:hAnsi="Arial" w:cs="Arial"/>
          <w:sz w:val="24"/>
          <w:szCs w:val="24"/>
        </w:rPr>
        <w:t>а</w:t>
      </w:r>
      <w:r w:rsidR="001864DA" w:rsidRPr="00E82F19">
        <w:rPr>
          <w:rFonts w:ascii="Arial" w:hAnsi="Arial" w:cs="Arial"/>
          <w:sz w:val="24"/>
          <w:szCs w:val="24"/>
        </w:rPr>
        <w:t xml:space="preserve"> установления и оценки применения обязательных требований,</w:t>
      </w:r>
      <w:r w:rsidR="008A49E7" w:rsidRPr="00E82F19">
        <w:rPr>
          <w:rFonts w:ascii="Arial" w:hAnsi="Arial" w:cs="Arial"/>
          <w:sz w:val="24"/>
          <w:szCs w:val="24"/>
        </w:rPr>
        <w:t xml:space="preserve"> </w:t>
      </w:r>
      <w:r w:rsidR="001864DA" w:rsidRPr="00E82F19">
        <w:rPr>
          <w:rFonts w:ascii="Arial" w:hAnsi="Arial" w:cs="Arial"/>
          <w:sz w:val="24"/>
          <w:szCs w:val="24"/>
        </w:rPr>
        <w:t>содержа</w:t>
      </w:r>
      <w:bookmarkStart w:id="0" w:name="_GoBack"/>
      <w:bookmarkEnd w:id="0"/>
      <w:r w:rsidR="001864DA" w:rsidRPr="00E82F19">
        <w:rPr>
          <w:rFonts w:ascii="Arial" w:hAnsi="Arial" w:cs="Arial"/>
          <w:sz w:val="24"/>
          <w:szCs w:val="24"/>
        </w:rPr>
        <w:t>щихся в муниципальных нормативных правовых актах</w:t>
      </w:r>
      <w:r w:rsidR="008A49E7" w:rsidRPr="00E82F19">
        <w:rPr>
          <w:rFonts w:ascii="Arial" w:hAnsi="Arial" w:cs="Arial"/>
          <w:sz w:val="24"/>
          <w:szCs w:val="24"/>
        </w:rPr>
        <w:t xml:space="preserve"> </w:t>
      </w:r>
      <w:r w:rsidR="00B46BC8" w:rsidRPr="00E82F19">
        <w:rPr>
          <w:rFonts w:ascii="Arial" w:hAnsi="Arial" w:cs="Arial"/>
          <w:sz w:val="24"/>
          <w:szCs w:val="24"/>
        </w:rPr>
        <w:t>Троицкого</w:t>
      </w:r>
      <w:r w:rsidR="006311BE" w:rsidRPr="00E82F1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</w:t>
      </w:r>
    </w:p>
    <w:p w:rsidR="00907AAD" w:rsidRPr="00E82F19" w:rsidRDefault="00907AAD" w:rsidP="002E361E">
      <w:pPr>
        <w:pStyle w:val="4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D2579E" w:rsidRPr="00E82F19" w:rsidRDefault="006311BE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E82F19">
        <w:rPr>
          <w:rFonts w:ascii="Arial" w:hAnsi="Arial" w:cs="Arial"/>
          <w:b w:val="0"/>
          <w:sz w:val="24"/>
          <w:szCs w:val="24"/>
        </w:rPr>
        <w:t xml:space="preserve">В соответствии с частью 5 статьи 2 Федерального закона от 31.07.2020 № 247-ФЗ «Об обязательных требованиях в Российской Федерации»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B46BC8" w:rsidRPr="00E82F19">
        <w:rPr>
          <w:rFonts w:ascii="Arial" w:hAnsi="Arial" w:cs="Arial"/>
          <w:b w:val="0"/>
          <w:sz w:val="24"/>
          <w:szCs w:val="24"/>
        </w:rPr>
        <w:t xml:space="preserve">Совет депутатов Троицкого </w:t>
      </w:r>
      <w:r w:rsidR="009923B0" w:rsidRPr="00E82F19">
        <w:rPr>
          <w:rFonts w:ascii="Arial" w:hAnsi="Arial" w:cs="Arial"/>
          <w:b w:val="0"/>
          <w:sz w:val="24"/>
          <w:szCs w:val="24"/>
        </w:rPr>
        <w:t xml:space="preserve"> сельсовета Кочковского  района Новосибирской области</w:t>
      </w:r>
    </w:p>
    <w:p w:rsidR="009923B0" w:rsidRPr="00E82F19" w:rsidRDefault="009923B0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РЕШИЛ:</w:t>
      </w:r>
    </w:p>
    <w:p w:rsidR="00DD3126" w:rsidRPr="00E82F19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  <w:shd w:val="clear" w:color="auto" w:fill="FFFFFF"/>
        </w:rPr>
      </w:pPr>
      <w:r w:rsidRPr="00E82F19">
        <w:rPr>
          <w:rFonts w:ascii="Arial" w:hAnsi="Arial" w:cs="Arial"/>
          <w:b w:val="0"/>
          <w:sz w:val="24"/>
          <w:szCs w:val="24"/>
        </w:rPr>
        <w:t>1. Утвердить Порядок установления и оценки применения обязательных требований, содержащихся в муниципальных нормати</w:t>
      </w:r>
      <w:r w:rsidR="00B46BC8" w:rsidRPr="00E82F19">
        <w:rPr>
          <w:rFonts w:ascii="Arial" w:hAnsi="Arial" w:cs="Arial"/>
          <w:b w:val="0"/>
          <w:sz w:val="24"/>
          <w:szCs w:val="24"/>
        </w:rPr>
        <w:t>вных правовых актах Троицкого</w:t>
      </w:r>
      <w:r w:rsidRPr="00E82F19">
        <w:rPr>
          <w:rFonts w:ascii="Arial" w:hAnsi="Arial" w:cs="Arial"/>
          <w:b w:val="0"/>
          <w:sz w:val="24"/>
          <w:szCs w:val="24"/>
        </w:rPr>
        <w:t xml:space="preserve"> сельсовета Кочковского района Новосибирской области </w:t>
      </w:r>
      <w:r w:rsidRPr="00E82F19">
        <w:rPr>
          <w:rFonts w:ascii="Arial" w:hAnsi="Arial" w:cs="Arial"/>
          <w:b w:val="0"/>
          <w:sz w:val="24"/>
          <w:szCs w:val="24"/>
          <w:shd w:val="clear" w:color="auto" w:fill="FFFFFF"/>
        </w:rPr>
        <w:t>согласно приложению к настоящему решению.</w:t>
      </w:r>
    </w:p>
    <w:p w:rsidR="00DD3126" w:rsidRPr="00E82F19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E82F19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2. </w:t>
      </w:r>
      <w:r w:rsidRPr="00E82F19">
        <w:rPr>
          <w:rFonts w:ascii="Arial" w:hAnsi="Arial" w:cs="Arial"/>
          <w:b w:val="0"/>
          <w:sz w:val="24"/>
          <w:szCs w:val="24"/>
        </w:rPr>
        <w:t xml:space="preserve">Настоящее решение </w:t>
      </w:r>
      <w:r w:rsidR="00E82F19" w:rsidRPr="00E82F19">
        <w:rPr>
          <w:rFonts w:ascii="Arial" w:hAnsi="Arial" w:cs="Arial"/>
          <w:b w:val="0"/>
          <w:sz w:val="24"/>
          <w:szCs w:val="24"/>
        </w:rPr>
        <w:t xml:space="preserve"> вступает в силу со дня, следующего за днем его опубликования  в периодическом печатном издании  « Троицкий вестник»</w:t>
      </w:r>
    </w:p>
    <w:p w:rsidR="00E82F19" w:rsidRPr="00E82F19" w:rsidRDefault="00E82F19" w:rsidP="00DD3126">
      <w:pPr>
        <w:pStyle w:val="a6"/>
        <w:spacing w:after="0"/>
        <w:rPr>
          <w:rFonts w:ascii="Arial" w:hAnsi="Arial" w:cs="Arial"/>
        </w:rPr>
      </w:pPr>
    </w:p>
    <w:p w:rsidR="00DD3126" w:rsidRPr="00E82F19" w:rsidRDefault="00DD3126" w:rsidP="00DD3126">
      <w:pPr>
        <w:pStyle w:val="a6"/>
        <w:spacing w:after="0"/>
        <w:rPr>
          <w:rFonts w:ascii="Arial" w:hAnsi="Arial" w:cs="Arial"/>
        </w:rPr>
      </w:pPr>
      <w:r w:rsidRPr="00E82F19">
        <w:rPr>
          <w:rFonts w:ascii="Arial" w:hAnsi="Arial" w:cs="Arial"/>
        </w:rPr>
        <w:t xml:space="preserve">Глава </w:t>
      </w:r>
      <w:r w:rsidR="00B46BC8" w:rsidRPr="00E82F19">
        <w:rPr>
          <w:rFonts w:ascii="Arial" w:hAnsi="Arial" w:cs="Arial"/>
        </w:rPr>
        <w:t xml:space="preserve"> Троицкого</w:t>
      </w:r>
      <w:r w:rsidRPr="00E82F19">
        <w:rPr>
          <w:rFonts w:ascii="Arial" w:hAnsi="Arial" w:cs="Arial"/>
        </w:rPr>
        <w:t xml:space="preserve"> сельсовета</w:t>
      </w:r>
    </w:p>
    <w:p w:rsidR="00DD3126" w:rsidRPr="00E82F19" w:rsidRDefault="00DD3126" w:rsidP="00DD3126">
      <w:pPr>
        <w:pStyle w:val="a6"/>
        <w:spacing w:after="0"/>
        <w:rPr>
          <w:rFonts w:ascii="Arial" w:hAnsi="Arial" w:cs="Arial"/>
        </w:rPr>
      </w:pPr>
      <w:r w:rsidRPr="00E82F19">
        <w:rPr>
          <w:rFonts w:ascii="Arial" w:hAnsi="Arial" w:cs="Arial"/>
        </w:rPr>
        <w:t xml:space="preserve">Кочковского района Новосибирской области   </w:t>
      </w:r>
      <w:r w:rsidRPr="00E82F19">
        <w:rPr>
          <w:rFonts w:ascii="Arial" w:hAnsi="Arial" w:cs="Arial"/>
        </w:rPr>
        <w:tab/>
      </w:r>
      <w:r w:rsidRPr="00E82F19">
        <w:rPr>
          <w:rFonts w:ascii="Arial" w:hAnsi="Arial" w:cs="Arial"/>
        </w:rPr>
        <w:tab/>
        <w:t xml:space="preserve">              </w:t>
      </w:r>
      <w:r w:rsidR="00B46BC8" w:rsidRPr="00E82F19">
        <w:rPr>
          <w:rFonts w:ascii="Arial" w:hAnsi="Arial" w:cs="Arial"/>
        </w:rPr>
        <w:t>М.М.Асуев</w:t>
      </w:r>
    </w:p>
    <w:p w:rsidR="00DD3126" w:rsidRPr="00E82F19" w:rsidRDefault="00DD3126" w:rsidP="00DD3126">
      <w:pPr>
        <w:pStyle w:val="a6"/>
        <w:spacing w:after="0"/>
        <w:rPr>
          <w:rFonts w:ascii="Arial" w:hAnsi="Arial" w:cs="Arial"/>
        </w:rPr>
      </w:pPr>
    </w:p>
    <w:p w:rsidR="00DD3126" w:rsidRPr="00E82F19" w:rsidRDefault="00DD3126" w:rsidP="00DD3126">
      <w:pPr>
        <w:pStyle w:val="a6"/>
        <w:spacing w:after="0"/>
        <w:rPr>
          <w:rFonts w:ascii="Arial" w:hAnsi="Arial" w:cs="Arial"/>
        </w:rPr>
      </w:pPr>
      <w:r w:rsidRPr="00E82F19">
        <w:rPr>
          <w:rFonts w:ascii="Arial" w:hAnsi="Arial" w:cs="Arial"/>
        </w:rPr>
        <w:t xml:space="preserve">Председатель Совета депутатов </w:t>
      </w:r>
    </w:p>
    <w:p w:rsidR="00DD3126" w:rsidRPr="00E82F19" w:rsidRDefault="00B46BC8" w:rsidP="00DD3126">
      <w:pPr>
        <w:pStyle w:val="a6"/>
        <w:spacing w:after="0"/>
        <w:rPr>
          <w:rFonts w:ascii="Arial" w:hAnsi="Arial" w:cs="Arial"/>
        </w:rPr>
      </w:pPr>
      <w:r w:rsidRPr="00E82F19">
        <w:rPr>
          <w:rFonts w:ascii="Arial" w:hAnsi="Arial" w:cs="Arial"/>
        </w:rPr>
        <w:t xml:space="preserve">Троицкого </w:t>
      </w:r>
      <w:r w:rsidR="00DD3126" w:rsidRPr="00E82F19">
        <w:rPr>
          <w:rFonts w:ascii="Arial" w:hAnsi="Arial" w:cs="Arial"/>
        </w:rPr>
        <w:t xml:space="preserve"> сельсовета</w:t>
      </w:r>
    </w:p>
    <w:p w:rsidR="00DD3126" w:rsidRPr="00E82F19" w:rsidRDefault="00DD3126" w:rsidP="00DD3126">
      <w:pPr>
        <w:pStyle w:val="a6"/>
        <w:spacing w:after="0"/>
        <w:rPr>
          <w:rFonts w:ascii="Arial" w:hAnsi="Arial" w:cs="Arial"/>
        </w:rPr>
      </w:pPr>
      <w:r w:rsidRPr="00E82F19">
        <w:rPr>
          <w:rFonts w:ascii="Arial" w:hAnsi="Arial" w:cs="Arial"/>
        </w:rPr>
        <w:t xml:space="preserve">Кочковского района Новосибирской области       </w:t>
      </w:r>
      <w:r w:rsidR="00B46BC8" w:rsidRPr="00E82F19">
        <w:rPr>
          <w:rFonts w:ascii="Arial" w:hAnsi="Arial" w:cs="Arial"/>
        </w:rPr>
        <w:t xml:space="preserve">                   В.Я.Вейде</w:t>
      </w:r>
    </w:p>
    <w:p w:rsidR="00E82F19" w:rsidRPr="00E82F19" w:rsidRDefault="00E82F19" w:rsidP="00907AAD">
      <w:pPr>
        <w:ind w:left="5670"/>
        <w:jc w:val="right"/>
        <w:rPr>
          <w:rFonts w:ascii="Arial" w:eastAsia="Times New Roman" w:hAnsi="Arial" w:cs="Arial"/>
        </w:rPr>
      </w:pPr>
    </w:p>
    <w:p w:rsidR="00E82F19" w:rsidRPr="00E82F19" w:rsidRDefault="00E82F19" w:rsidP="00907AAD">
      <w:pPr>
        <w:ind w:left="5670"/>
        <w:jc w:val="right"/>
        <w:rPr>
          <w:rFonts w:ascii="Arial" w:eastAsia="Times New Roman" w:hAnsi="Arial" w:cs="Arial"/>
        </w:rPr>
      </w:pPr>
    </w:p>
    <w:p w:rsidR="00907AAD" w:rsidRPr="00E82F19" w:rsidRDefault="00907AAD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>Приложение</w:t>
      </w:r>
    </w:p>
    <w:p w:rsidR="00907AAD" w:rsidRPr="00E82F19" w:rsidRDefault="00907AAD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 xml:space="preserve">УТВЕРЖДЕН </w:t>
      </w:r>
    </w:p>
    <w:p w:rsidR="00907AAD" w:rsidRPr="00E82F19" w:rsidRDefault="00907AAD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>решением Совета депутатов</w:t>
      </w:r>
    </w:p>
    <w:p w:rsidR="00907AAD" w:rsidRPr="00E82F19" w:rsidRDefault="00B46BC8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 xml:space="preserve">Троицкого </w:t>
      </w:r>
      <w:r w:rsidR="00907AAD" w:rsidRPr="00E82F19">
        <w:rPr>
          <w:rFonts w:ascii="Arial" w:eastAsia="Times New Roman" w:hAnsi="Arial" w:cs="Arial"/>
        </w:rPr>
        <w:t xml:space="preserve"> сельсовета </w:t>
      </w:r>
    </w:p>
    <w:p w:rsidR="00907AAD" w:rsidRPr="00E82F19" w:rsidRDefault="00907AAD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>Кочковского района</w:t>
      </w:r>
    </w:p>
    <w:p w:rsidR="00907AAD" w:rsidRPr="00E82F19" w:rsidRDefault="00907AAD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>Новосибирской области</w:t>
      </w:r>
    </w:p>
    <w:p w:rsidR="00907AAD" w:rsidRPr="00E82F19" w:rsidRDefault="00907AAD" w:rsidP="00907AAD">
      <w:pPr>
        <w:ind w:left="5670"/>
        <w:jc w:val="right"/>
        <w:rPr>
          <w:rFonts w:ascii="Arial" w:eastAsia="Times New Roman" w:hAnsi="Arial" w:cs="Arial"/>
        </w:rPr>
      </w:pPr>
      <w:r w:rsidRPr="00E82F19">
        <w:rPr>
          <w:rFonts w:ascii="Arial" w:eastAsia="Times New Roman" w:hAnsi="Arial" w:cs="Arial"/>
        </w:rPr>
        <w:t xml:space="preserve"> от </w:t>
      </w:r>
      <w:r w:rsidR="00B46BC8" w:rsidRPr="00E82F19">
        <w:rPr>
          <w:rFonts w:ascii="Arial" w:eastAsia="Times New Roman" w:hAnsi="Arial" w:cs="Arial"/>
        </w:rPr>
        <w:t>30.08</w:t>
      </w:r>
      <w:r w:rsidRPr="00E82F19">
        <w:rPr>
          <w:rFonts w:ascii="Arial" w:eastAsia="Times New Roman" w:hAnsi="Arial" w:cs="Arial"/>
        </w:rPr>
        <w:t>.</w:t>
      </w:r>
      <w:r w:rsidR="00B46BC8" w:rsidRPr="00E82F19">
        <w:rPr>
          <w:rFonts w:ascii="Arial" w:eastAsia="Times New Roman" w:hAnsi="Arial" w:cs="Arial"/>
        </w:rPr>
        <w:t xml:space="preserve">2022 № </w:t>
      </w:r>
      <w:r w:rsidR="00B46BC8" w:rsidRPr="00244213">
        <w:rPr>
          <w:rFonts w:ascii="Arial" w:eastAsia="Times New Roman" w:hAnsi="Arial" w:cs="Arial"/>
          <w:color w:val="auto"/>
        </w:rPr>
        <w:t>1</w:t>
      </w:r>
      <w:r w:rsidRPr="00E82F19">
        <w:rPr>
          <w:rFonts w:ascii="Arial" w:eastAsia="Times New Roman" w:hAnsi="Arial" w:cs="Arial"/>
        </w:rPr>
        <w:t xml:space="preserve"> </w:t>
      </w:r>
    </w:p>
    <w:p w:rsidR="006311BE" w:rsidRPr="00E82F19" w:rsidRDefault="006311BE" w:rsidP="00907AAD">
      <w:pPr>
        <w:pStyle w:val="40"/>
        <w:shd w:val="clear" w:color="auto" w:fill="auto"/>
        <w:spacing w:before="0"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D83A65" w:rsidRPr="00E82F19" w:rsidRDefault="00D83A65" w:rsidP="00907AAD">
      <w:pPr>
        <w:pStyle w:val="40"/>
        <w:shd w:val="clear" w:color="auto" w:fill="auto"/>
        <w:spacing w:before="0"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907AAD" w:rsidRPr="00E82F19" w:rsidRDefault="00907AAD" w:rsidP="00907AAD">
      <w:pPr>
        <w:pStyle w:val="4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Порядок установления и оценки применения обязательных требований, содержащихся в муниципальных нормати</w:t>
      </w:r>
      <w:r w:rsidR="00B46BC8" w:rsidRPr="00E82F19">
        <w:rPr>
          <w:rFonts w:ascii="Arial" w:hAnsi="Arial" w:cs="Arial"/>
          <w:sz w:val="24"/>
          <w:szCs w:val="24"/>
        </w:rPr>
        <w:t>вных правовых актах  Троицкого</w:t>
      </w:r>
      <w:r w:rsidRPr="00E82F1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</w:t>
      </w:r>
    </w:p>
    <w:p w:rsidR="00907AAD" w:rsidRPr="00E82F19" w:rsidRDefault="00907AAD" w:rsidP="00907AAD">
      <w:pPr>
        <w:pStyle w:val="4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D2579E" w:rsidRPr="00E82F19" w:rsidRDefault="00D83A65" w:rsidP="00D83A65">
      <w:pPr>
        <w:pStyle w:val="22"/>
        <w:shd w:val="clear" w:color="auto" w:fill="auto"/>
        <w:tabs>
          <w:tab w:val="left" w:pos="4037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1. </w:t>
      </w:r>
      <w:r w:rsidR="001864DA" w:rsidRPr="00E82F19">
        <w:rPr>
          <w:rFonts w:ascii="Arial" w:hAnsi="Arial" w:cs="Arial"/>
          <w:sz w:val="24"/>
          <w:szCs w:val="24"/>
        </w:rPr>
        <w:t>Общие положения</w:t>
      </w:r>
    </w:p>
    <w:p w:rsidR="00D83A65" w:rsidRPr="00E82F19" w:rsidRDefault="00D83A65" w:rsidP="00D83A65">
      <w:pPr>
        <w:pStyle w:val="22"/>
        <w:shd w:val="clear" w:color="auto" w:fill="auto"/>
        <w:tabs>
          <w:tab w:val="left" w:pos="4037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D2579E" w:rsidRPr="00E82F19" w:rsidRDefault="001864DA" w:rsidP="002E361E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1. Порядок установления и оценки применения обязательных требований, содержащихся в муниципальных нормативных правовых актах</w:t>
      </w:r>
      <w:r w:rsidR="00B46BC8" w:rsidRPr="00E82F19">
        <w:rPr>
          <w:rFonts w:ascii="Arial" w:hAnsi="Arial" w:cs="Arial"/>
          <w:sz w:val="24"/>
          <w:szCs w:val="24"/>
        </w:rPr>
        <w:t xml:space="preserve"> Троицкого </w:t>
      </w:r>
      <w:r w:rsidR="00D83A65" w:rsidRPr="00E82F19">
        <w:rPr>
          <w:rFonts w:ascii="Arial" w:hAnsi="Arial" w:cs="Arial"/>
          <w:sz w:val="24"/>
          <w:szCs w:val="24"/>
        </w:rPr>
        <w:t xml:space="preserve">сельсовета Кочковского района Новосибирской области  </w:t>
      </w:r>
      <w:r w:rsidRPr="00E82F19">
        <w:rPr>
          <w:rFonts w:ascii="Arial" w:hAnsi="Arial" w:cs="Arial"/>
          <w:sz w:val="24"/>
          <w:szCs w:val="24"/>
        </w:rPr>
        <w:t>(далее - Порядок), разработан в соответствии с частью 5 статьи 2 Федерального закона от 31.07.2020 № 247-ФЗ «Об обязательных требованиях в Российской Федерации» (далее - 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-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(далее - Закон Новосибирской области № 485-ОЗ).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Порядок определяет правовые и организационные основы установления</w:t>
      </w:r>
      <w:r w:rsidR="009B237D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муниципальными</w:t>
      </w:r>
      <w:r w:rsidRPr="00E82F19">
        <w:rPr>
          <w:rFonts w:ascii="Arial" w:hAnsi="Arial" w:cs="Arial"/>
          <w:sz w:val="24"/>
          <w:szCs w:val="24"/>
        </w:rPr>
        <w:tab/>
        <w:t>нормативными</w:t>
      </w:r>
      <w:r w:rsidRPr="00E82F19">
        <w:rPr>
          <w:rFonts w:ascii="Arial" w:hAnsi="Arial" w:cs="Arial"/>
          <w:sz w:val="24"/>
          <w:szCs w:val="24"/>
        </w:rPr>
        <w:tab/>
        <w:t>правовыми</w:t>
      </w:r>
      <w:r w:rsidRPr="00E82F19">
        <w:rPr>
          <w:rFonts w:ascii="Arial" w:hAnsi="Arial" w:cs="Arial"/>
          <w:sz w:val="24"/>
          <w:szCs w:val="24"/>
        </w:rPr>
        <w:tab/>
        <w:t>актами</w:t>
      </w:r>
      <w:r w:rsidR="009B237D" w:rsidRPr="00E82F19">
        <w:rPr>
          <w:rFonts w:ascii="Arial" w:hAnsi="Arial" w:cs="Arial"/>
          <w:sz w:val="24"/>
          <w:szCs w:val="24"/>
        </w:rPr>
        <w:t xml:space="preserve">  </w:t>
      </w:r>
      <w:r w:rsidRPr="00E82F19">
        <w:rPr>
          <w:rFonts w:ascii="Arial" w:hAnsi="Arial" w:cs="Arial"/>
          <w:sz w:val="24"/>
          <w:szCs w:val="24"/>
        </w:rPr>
        <w:t>обязательных требований</w:t>
      </w:r>
      <w:r w:rsidR="00B46BC8" w:rsidRPr="00E82F19">
        <w:rPr>
          <w:rFonts w:ascii="Arial" w:hAnsi="Arial" w:cs="Arial"/>
          <w:sz w:val="24"/>
          <w:szCs w:val="24"/>
        </w:rPr>
        <w:t xml:space="preserve"> Троицкого</w:t>
      </w:r>
      <w:r w:rsidR="00EF7880" w:rsidRPr="00E82F1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</w:t>
      </w:r>
      <w:r w:rsidRPr="00E82F19">
        <w:rPr>
          <w:rFonts w:ascii="Arial" w:hAnsi="Arial" w:cs="Arial"/>
          <w:sz w:val="24"/>
          <w:szCs w:val="24"/>
        </w:rPr>
        <w:t>, которые</w:t>
      </w:r>
      <w:r w:rsidR="009B237D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</w:t>
      </w:r>
      <w:r w:rsidRPr="00E82F19">
        <w:rPr>
          <w:rFonts w:ascii="Arial" w:hAnsi="Arial" w:cs="Arial"/>
          <w:sz w:val="24"/>
          <w:szCs w:val="24"/>
        </w:rPr>
        <w:tab/>
        <w:t>требования),</w:t>
      </w:r>
      <w:r w:rsidRPr="00E82F19">
        <w:rPr>
          <w:rFonts w:ascii="Arial" w:hAnsi="Arial" w:cs="Arial"/>
          <w:sz w:val="24"/>
          <w:szCs w:val="24"/>
        </w:rPr>
        <w:tab/>
        <w:t>и оценки применения</w:t>
      </w:r>
      <w:r w:rsidR="00EF7880" w:rsidRPr="00E82F19">
        <w:rPr>
          <w:rFonts w:ascii="Arial" w:hAnsi="Arial" w:cs="Arial"/>
          <w:sz w:val="24"/>
          <w:szCs w:val="24"/>
        </w:rPr>
        <w:t xml:space="preserve"> содержащихся</w:t>
      </w:r>
      <w:r w:rsidR="00EF7880" w:rsidRPr="00E82F19">
        <w:rPr>
          <w:rFonts w:ascii="Arial" w:hAnsi="Arial" w:cs="Arial"/>
          <w:sz w:val="24"/>
          <w:szCs w:val="24"/>
        </w:rPr>
        <w:tab/>
        <w:t xml:space="preserve">в </w:t>
      </w:r>
      <w:r w:rsidRPr="00E82F19">
        <w:rPr>
          <w:rFonts w:ascii="Arial" w:hAnsi="Arial" w:cs="Arial"/>
          <w:sz w:val="24"/>
          <w:szCs w:val="24"/>
        </w:rPr>
        <w:t>муниципальных</w:t>
      </w:r>
      <w:r w:rsidRPr="00E82F19">
        <w:rPr>
          <w:rFonts w:ascii="Arial" w:hAnsi="Arial" w:cs="Arial"/>
          <w:sz w:val="24"/>
          <w:szCs w:val="24"/>
        </w:rPr>
        <w:tab/>
        <w:t>нормативных</w:t>
      </w:r>
      <w:r w:rsidRPr="00E82F19">
        <w:rPr>
          <w:rFonts w:ascii="Arial" w:hAnsi="Arial" w:cs="Arial"/>
          <w:sz w:val="24"/>
          <w:szCs w:val="24"/>
        </w:rPr>
        <w:tab/>
        <w:t>правовых</w:t>
      </w:r>
      <w:r w:rsidR="00EF7880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актах</w:t>
      </w:r>
      <w:r w:rsidRPr="00E82F19">
        <w:rPr>
          <w:rFonts w:ascii="Arial" w:hAnsi="Arial" w:cs="Arial"/>
          <w:sz w:val="24"/>
          <w:szCs w:val="24"/>
        </w:rPr>
        <w:tab/>
        <w:t xml:space="preserve">обязательных </w:t>
      </w:r>
      <w:r w:rsidR="00EF7880" w:rsidRPr="00E82F19">
        <w:rPr>
          <w:rFonts w:ascii="Arial" w:hAnsi="Arial" w:cs="Arial"/>
          <w:sz w:val="24"/>
          <w:szCs w:val="24"/>
        </w:rPr>
        <w:t xml:space="preserve"> т</w:t>
      </w:r>
      <w:r w:rsidR="00B46BC8" w:rsidRPr="00E82F19">
        <w:rPr>
          <w:rFonts w:ascii="Arial" w:hAnsi="Arial" w:cs="Arial"/>
          <w:sz w:val="24"/>
          <w:szCs w:val="24"/>
        </w:rPr>
        <w:t>ребований  Троицкого</w:t>
      </w:r>
      <w:r w:rsidR="00F302C6" w:rsidRPr="00E82F1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области.</w:t>
      </w:r>
    </w:p>
    <w:p w:rsidR="00D2579E" w:rsidRPr="00E82F19" w:rsidRDefault="001864DA" w:rsidP="00F302C6">
      <w:pPr>
        <w:pStyle w:val="22"/>
        <w:numPr>
          <w:ilvl w:val="0"/>
          <w:numId w:val="2"/>
        </w:numPr>
        <w:shd w:val="clear" w:color="auto" w:fill="auto"/>
        <w:tabs>
          <w:tab w:val="left" w:pos="99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Настоящий Порядок регламентирует порядок установления </w:t>
      </w:r>
      <w:r w:rsidR="00F302C6" w:rsidRPr="00E82F19">
        <w:rPr>
          <w:rFonts w:ascii="Arial" w:hAnsi="Arial" w:cs="Arial"/>
          <w:sz w:val="24"/>
          <w:szCs w:val="24"/>
        </w:rPr>
        <w:t>о</w:t>
      </w:r>
      <w:r w:rsidRPr="00E82F19">
        <w:rPr>
          <w:rFonts w:ascii="Arial" w:hAnsi="Arial" w:cs="Arial"/>
          <w:sz w:val="24"/>
          <w:szCs w:val="24"/>
        </w:rPr>
        <w:t>бязательных требований и порядок оценки применения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При установлении обязательных требований должны быть определены:</w:t>
      </w:r>
    </w:p>
    <w:p w:rsidR="00D2579E" w:rsidRPr="00E82F19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1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содержание обязательных требований (условия, ограничения, запреты, обязанности);</w:t>
      </w:r>
    </w:p>
    <w:p w:rsidR="00D2579E" w:rsidRPr="00E82F19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перечень (категории) лиц, обязанных соблюдать обязательные требования;</w:t>
      </w:r>
    </w:p>
    <w:p w:rsidR="00D2579E" w:rsidRPr="00E82F19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зависимости от объекта установления обязательных требований:</w:t>
      </w:r>
    </w:p>
    <w:p w:rsidR="00D2579E" w:rsidRPr="00E82F19" w:rsidRDefault="001864DA" w:rsidP="002E361E">
      <w:pPr>
        <w:pStyle w:val="22"/>
        <w:shd w:val="clear" w:color="auto" w:fill="auto"/>
        <w:tabs>
          <w:tab w:val="left" w:pos="109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lastRenderedPageBreak/>
        <w:t>а)</w:t>
      </w:r>
      <w:r w:rsidRPr="00E82F19">
        <w:rPr>
          <w:rFonts w:ascii="Arial" w:hAnsi="Arial" w:cs="Arial"/>
          <w:sz w:val="24"/>
          <w:szCs w:val="24"/>
        </w:rPr>
        <w:tab/>
        <w:t>осуществляемая деятельность, совершаемые действия, в отношении которых устанавливаются обязательные требования;</w:t>
      </w:r>
    </w:p>
    <w:p w:rsidR="00D2579E" w:rsidRPr="00E82F19" w:rsidRDefault="001864DA" w:rsidP="002E361E">
      <w:pPr>
        <w:pStyle w:val="22"/>
        <w:shd w:val="clear" w:color="auto" w:fill="auto"/>
        <w:tabs>
          <w:tab w:val="left" w:pos="112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б)</w:t>
      </w:r>
      <w:r w:rsidRPr="00E82F19">
        <w:rPr>
          <w:rFonts w:ascii="Arial" w:hAnsi="Arial" w:cs="Arial"/>
          <w:sz w:val="24"/>
          <w:szCs w:val="24"/>
        </w:rPr>
        <w:tab/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D2579E" w:rsidRPr="00E82F19" w:rsidRDefault="001864DA" w:rsidP="002E361E">
      <w:pPr>
        <w:pStyle w:val="22"/>
        <w:shd w:val="clear" w:color="auto" w:fill="auto"/>
        <w:tabs>
          <w:tab w:val="left" w:pos="110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в)</w:t>
      </w:r>
      <w:r w:rsidRPr="00E82F19">
        <w:rPr>
          <w:rFonts w:ascii="Arial" w:hAnsi="Arial" w:cs="Arial"/>
          <w:sz w:val="24"/>
          <w:szCs w:val="24"/>
        </w:rPr>
        <w:tab/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D2579E" w:rsidRPr="00E82F19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D2579E" w:rsidRPr="00E82F19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структурные подразделения местной администрации, осуществляющие оценку соблюдения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D2579E" w:rsidRPr="00E82F19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2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законности;</w:t>
      </w:r>
    </w:p>
    <w:p w:rsidR="00D2579E" w:rsidRPr="00E82F19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обоснованности обязательных требований;</w:t>
      </w:r>
    </w:p>
    <w:p w:rsidR="00D2579E" w:rsidRPr="00E82F19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правовой определенности и системности;</w:t>
      </w:r>
    </w:p>
    <w:p w:rsidR="00D2579E" w:rsidRPr="00E82F19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открытости и предсказуемости;</w:t>
      </w:r>
    </w:p>
    <w:p w:rsidR="00D2579E" w:rsidRPr="00E82F19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исполнимости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="00463C76" w:rsidRPr="00E82F19">
        <w:rPr>
          <w:rFonts w:ascii="Arial" w:hAnsi="Arial" w:cs="Arial"/>
          <w:sz w:val="24"/>
          <w:szCs w:val="24"/>
        </w:rPr>
        <w:t>4</w:t>
      </w:r>
      <w:r w:rsidRPr="00E82F19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463C76" w:rsidRPr="00E82F19" w:rsidRDefault="00463C76" w:rsidP="00463C76">
      <w:pPr>
        <w:pStyle w:val="22"/>
        <w:shd w:val="clear" w:color="auto" w:fill="auto"/>
        <w:tabs>
          <w:tab w:val="left" w:pos="1082"/>
        </w:tabs>
        <w:spacing w:before="0" w:after="0"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D2579E" w:rsidRPr="00E82F19" w:rsidRDefault="00463C76" w:rsidP="00463C76">
      <w:pPr>
        <w:pStyle w:val="22"/>
        <w:shd w:val="clear" w:color="auto" w:fill="auto"/>
        <w:tabs>
          <w:tab w:val="left" w:pos="2319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2. </w:t>
      </w:r>
      <w:r w:rsidR="001864DA" w:rsidRPr="00E82F19">
        <w:rPr>
          <w:rFonts w:ascii="Arial" w:hAnsi="Arial" w:cs="Arial"/>
          <w:sz w:val="24"/>
          <w:szCs w:val="24"/>
        </w:rPr>
        <w:t>Порядок установления обязательных требований</w:t>
      </w:r>
    </w:p>
    <w:p w:rsidR="00463C76" w:rsidRPr="00E82F19" w:rsidRDefault="00463C76" w:rsidP="00463C76">
      <w:pPr>
        <w:pStyle w:val="22"/>
        <w:shd w:val="clear" w:color="auto" w:fill="auto"/>
        <w:tabs>
          <w:tab w:val="left" w:pos="2319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D2579E" w:rsidRPr="00E82F19" w:rsidRDefault="001864DA" w:rsidP="002E361E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D2579E" w:rsidRPr="00E82F19" w:rsidRDefault="001864DA" w:rsidP="002E361E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Положение, предусмотренное абзацем первым пункта 9 Порядка, не</w:t>
      </w:r>
    </w:p>
    <w:p w:rsidR="00D2579E" w:rsidRPr="00E82F19" w:rsidRDefault="001864DA" w:rsidP="00A00341">
      <w:pPr>
        <w:pStyle w:val="22"/>
        <w:shd w:val="clear" w:color="auto" w:fill="auto"/>
        <w:tabs>
          <w:tab w:val="left" w:pos="253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применяется, если федеральным законом, указом Президента Российской Федерации или</w:t>
      </w:r>
      <w:r w:rsidRPr="00E82F19">
        <w:rPr>
          <w:rFonts w:ascii="Arial" w:hAnsi="Arial" w:cs="Arial"/>
          <w:sz w:val="24"/>
          <w:szCs w:val="24"/>
        </w:rPr>
        <w:tab/>
        <w:t>международным договором Российской Федерации,</w:t>
      </w:r>
      <w:r w:rsidR="00A00341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предусматривающими установление обязательных требований, установлен иной срок вступления в силу обязательных требований.</w:t>
      </w:r>
    </w:p>
    <w:p w:rsidR="00D2579E" w:rsidRPr="00E82F19" w:rsidRDefault="001864DA" w:rsidP="002E361E">
      <w:pPr>
        <w:pStyle w:val="22"/>
        <w:shd w:val="clear" w:color="auto" w:fill="auto"/>
        <w:tabs>
          <w:tab w:val="left" w:pos="253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9 Порядка, сроки, если в заключении об оценке регулирующего воздействия установлено, что указанные изменения вносятся в </w:t>
      </w:r>
      <w:r w:rsidRPr="00E82F19">
        <w:rPr>
          <w:rFonts w:ascii="Arial" w:hAnsi="Arial" w:cs="Arial"/>
          <w:sz w:val="24"/>
          <w:szCs w:val="24"/>
        </w:rPr>
        <w:lastRenderedPageBreak/>
        <w:t>целях снижения</w:t>
      </w:r>
      <w:r w:rsidRPr="00E82F19">
        <w:rPr>
          <w:rFonts w:ascii="Arial" w:hAnsi="Arial" w:cs="Arial"/>
          <w:sz w:val="24"/>
          <w:szCs w:val="24"/>
        </w:rPr>
        <w:tab/>
        <w:t>затрат физических и юридических лиц в сфере</w:t>
      </w:r>
    </w:p>
    <w:p w:rsidR="00D2579E" w:rsidRPr="00E82F19" w:rsidRDefault="001864DA" w:rsidP="00A00341">
      <w:pPr>
        <w:pStyle w:val="22"/>
        <w:shd w:val="clear" w:color="auto" w:fill="auto"/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D2579E" w:rsidRPr="00E82F19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подлежащих принятию в целях предупреждения террористических актов и ликвидации их последствий;</w:t>
      </w:r>
    </w:p>
    <w:p w:rsidR="00D2579E" w:rsidRPr="00E82F19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8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подлежащих принятию в целях предупреждения угрозы обороне страны и безопасности государства;</w:t>
      </w:r>
    </w:p>
    <w:p w:rsidR="00D2579E" w:rsidRPr="00E82F19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подлежащих принятию при угрозе возникновения и (или) возникновении отдельных чрезвычайных ситуаций;</w:t>
      </w:r>
    </w:p>
    <w:p w:rsidR="00D2579E" w:rsidRPr="00E82F19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D2579E" w:rsidRPr="00E82F19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Проекты муниципальных нормативных правовых актов, содержащие</w:t>
      </w:r>
      <w:r w:rsidR="00A00341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</w:t>
      </w:r>
      <w:r w:rsidRPr="00E82F19">
        <w:rPr>
          <w:rFonts w:ascii="Arial" w:hAnsi="Arial" w:cs="Arial"/>
          <w:sz w:val="24"/>
          <w:szCs w:val="24"/>
        </w:rPr>
        <w:tab/>
        <w:t>131-ФЗ и Законом</w:t>
      </w:r>
      <w:r w:rsidR="00A00341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Новосибирской области № 485-ОЗ.</w:t>
      </w:r>
    </w:p>
    <w:p w:rsidR="006F1FF8" w:rsidRPr="00E82F19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D2579E" w:rsidRPr="00E82F19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3. </w:t>
      </w:r>
      <w:r w:rsidR="001864DA" w:rsidRPr="00E82F19">
        <w:rPr>
          <w:rFonts w:ascii="Arial" w:hAnsi="Arial" w:cs="Arial"/>
          <w:sz w:val="24"/>
          <w:szCs w:val="24"/>
        </w:rPr>
        <w:t>Порядок оценки применения обязательных требований</w:t>
      </w:r>
    </w:p>
    <w:p w:rsidR="006F1FF8" w:rsidRPr="00E82F19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Целью оценки применения обязательных требований (далее - оценка применения) является оценка достижения целей введения обязательных требований, соблюдения прин</w:t>
      </w:r>
      <w:r w:rsidRPr="00E82F19">
        <w:rPr>
          <w:rStyle w:val="23"/>
          <w:rFonts w:ascii="Arial" w:hAnsi="Arial" w:cs="Arial"/>
          <w:sz w:val="24"/>
          <w:szCs w:val="24"/>
          <w:u w:val="none"/>
        </w:rPr>
        <w:t>ц</w:t>
      </w:r>
      <w:r w:rsidRPr="00E82F19">
        <w:rPr>
          <w:rFonts w:ascii="Arial" w:hAnsi="Arial" w:cs="Arial"/>
          <w:sz w:val="24"/>
          <w:szCs w:val="24"/>
        </w:rPr>
        <w:t>ипов, предусмотренных Федеральным законом № 247-ФЗ.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Оценка применения проводится структурным подразделением местной администрации, уполномоченным на ее проведение (далее - уполномоченное подразделение).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8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К этапам оценки применения относятся:</w:t>
      </w:r>
    </w:p>
    <w:p w:rsidR="00D2579E" w:rsidRPr="00E82F19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формирование уполномоченным подразделением плана оценки применения;</w:t>
      </w:r>
    </w:p>
    <w:p w:rsidR="00D2579E" w:rsidRPr="00E82F19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требования;</w:t>
      </w:r>
    </w:p>
    <w:p w:rsidR="00D2579E" w:rsidRPr="00E82F19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7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 -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- справка), и ее направление в уполномоченное </w:t>
      </w:r>
      <w:r w:rsidRPr="00E82F19">
        <w:rPr>
          <w:rFonts w:ascii="Arial" w:hAnsi="Arial" w:cs="Arial"/>
          <w:sz w:val="24"/>
          <w:szCs w:val="24"/>
        </w:rPr>
        <w:lastRenderedPageBreak/>
        <w:t>подразделение;</w:t>
      </w:r>
    </w:p>
    <w:p w:rsidR="00D2579E" w:rsidRPr="00E82F19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подготовка заключения об оценке применения обязательных требований (далее -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6F1FF8" w:rsidRPr="00E82F19" w:rsidRDefault="006F1FF8" w:rsidP="00FE51FD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 </w:t>
      </w:r>
      <w:r w:rsidR="001864DA" w:rsidRPr="00E82F19">
        <w:rPr>
          <w:rFonts w:ascii="Arial" w:hAnsi="Arial" w:cs="Arial"/>
          <w:sz w:val="24"/>
          <w:szCs w:val="24"/>
        </w:rPr>
        <w:t>Формирование уполномоченным подразделением</w:t>
      </w:r>
      <w:r w:rsidR="00FE51FD" w:rsidRPr="00E82F19">
        <w:rPr>
          <w:rFonts w:ascii="Arial" w:hAnsi="Arial" w:cs="Arial"/>
          <w:sz w:val="24"/>
          <w:szCs w:val="24"/>
        </w:rPr>
        <w:t xml:space="preserve"> </w:t>
      </w:r>
      <w:r w:rsidR="001864DA" w:rsidRPr="00E82F19">
        <w:rPr>
          <w:rFonts w:ascii="Arial" w:hAnsi="Arial" w:cs="Arial"/>
          <w:sz w:val="24"/>
          <w:szCs w:val="24"/>
        </w:rPr>
        <w:t>плана оценки применения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органом ежегодно до 25 декабря текущего года.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Разработчик в срок до 10 декабря текущего года представляет в уполномоченное подразделение:</w:t>
      </w:r>
    </w:p>
    <w:p w:rsidR="00D2579E" w:rsidRPr="00E82F19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D2579E" w:rsidRPr="00E82F19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тексты муниципальных нормативных правовых актов, содержащих обязательные требования;</w:t>
      </w:r>
    </w:p>
    <w:p w:rsidR="00D2579E" w:rsidRPr="00E82F19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информацию о мерах ответственности, применяемых при нарушении обязательных требований;</w:t>
      </w:r>
    </w:p>
    <w:p w:rsidR="00D2579E" w:rsidRPr="00E82F19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7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 - официальный сайт).</w:t>
      </w:r>
    </w:p>
    <w:p w:rsidR="00D2579E" w:rsidRPr="00E82F19" w:rsidRDefault="001864DA" w:rsidP="002E361E">
      <w:pPr>
        <w:pStyle w:val="22"/>
        <w:shd w:val="clear" w:color="auto" w:fill="auto"/>
        <w:spacing w:before="0" w:after="0" w:line="240" w:lineRule="auto"/>
        <w:ind w:firstLine="709"/>
        <w:jc w:val="left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D2579E" w:rsidRPr="00E82F19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9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направлены разработчику в письменной или электронной форме;</w:t>
      </w:r>
    </w:p>
    <w:p w:rsidR="00D2579E" w:rsidRPr="00E82F19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высказаны на совещании, заседании экспертной группы, общественного </w:t>
      </w:r>
      <w:r w:rsidRPr="00E82F19">
        <w:rPr>
          <w:rFonts w:ascii="Arial" w:hAnsi="Arial" w:cs="Arial"/>
          <w:sz w:val="24"/>
          <w:szCs w:val="24"/>
        </w:rPr>
        <w:lastRenderedPageBreak/>
        <w:t>совета, совещательного и консультационного органа, действующего при местной администрации;</w:t>
      </w:r>
    </w:p>
    <w:p w:rsidR="00D2579E" w:rsidRPr="00E82F19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11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собраны в ходе опроса представителей заинтересованных лиц;</w:t>
      </w:r>
    </w:p>
    <w:p w:rsidR="00D2579E" w:rsidRPr="00E82F19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D2579E" w:rsidRPr="00E82F19" w:rsidRDefault="001864DA" w:rsidP="00FE51FD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Формирование разработчиком справки и ее направление в уполномоченное</w:t>
      </w:r>
      <w:r w:rsidR="00D64B2B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подразделение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Разработчик в срок, предусмотренный планом оценки применения, готовит справку, в которой содержится:</w:t>
      </w:r>
    </w:p>
    <w:p w:rsidR="00D2579E" w:rsidRPr="00E82F19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09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общая характеристика обязательных требований;</w:t>
      </w:r>
    </w:p>
    <w:p w:rsidR="00D2579E" w:rsidRPr="00E82F19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D2579E" w:rsidRPr="00E82F19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13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выявленные проблемы применения обязательных требований;</w:t>
      </w:r>
    </w:p>
    <w:p w:rsidR="00D2579E" w:rsidRPr="00E82F19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Источниками информации для подготовки справки являются:</w:t>
      </w:r>
    </w:p>
    <w:p w:rsidR="00D2579E" w:rsidRPr="00E82F19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результаты мониторинга применения обязательных требований;</w:t>
      </w:r>
    </w:p>
    <w:p w:rsidR="00D2579E" w:rsidRPr="00E82F19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результаты анализа осуществления муниципального контроля;</w:t>
      </w:r>
    </w:p>
    <w:p w:rsidR="00D2579E" w:rsidRPr="00E82F19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результаты анализа судебной практики;</w:t>
      </w:r>
    </w:p>
    <w:p w:rsidR="00D2579E" w:rsidRPr="00E82F19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0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обращения, предложения и замечания контролируемых лиц, иных лиц, в отношении которых установлены обязательные требования;</w:t>
      </w:r>
    </w:p>
    <w:p w:rsidR="00D2579E" w:rsidRPr="00E82F19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14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D2579E" w:rsidRPr="00E82F19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иные сведения, которые, по мнению разработчика, позволяют объективно оценить применение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D2579E" w:rsidRPr="00E82F19" w:rsidRDefault="001864DA" w:rsidP="002E361E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D2579E" w:rsidRPr="00E82F19" w:rsidRDefault="001864DA" w:rsidP="00CD23F9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Подготовка заключения об оценке применения обязательных требований и</w:t>
      </w:r>
      <w:r w:rsidR="00D64B2B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принятие решения о необходимости продления действия обязательных</w:t>
      </w:r>
      <w:r w:rsidR="00D64B2B" w:rsidRPr="00E82F19">
        <w:rPr>
          <w:rFonts w:ascii="Arial" w:hAnsi="Arial" w:cs="Arial"/>
          <w:sz w:val="24"/>
          <w:szCs w:val="24"/>
        </w:rPr>
        <w:t xml:space="preserve"> </w:t>
      </w:r>
      <w:r w:rsidRPr="00E82F19">
        <w:rPr>
          <w:rFonts w:ascii="Arial" w:hAnsi="Arial" w:cs="Arial"/>
          <w:sz w:val="24"/>
          <w:szCs w:val="24"/>
        </w:rPr>
        <w:t>требований или о прекращении их действия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заключении содержатся выводы:</w:t>
      </w:r>
    </w:p>
    <w:p w:rsidR="00D2579E" w:rsidRPr="00E82F19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 достижении/недостижении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D2579E" w:rsidRPr="00E82F19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о соблюдении принципов, предусмотренных Федеральным законом № 247-ФЗ;</w:t>
      </w:r>
    </w:p>
    <w:p w:rsidR="00D2579E" w:rsidRPr="00E82F19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о возможности продления действия обязательных требований или </w:t>
      </w:r>
      <w:r w:rsidRPr="00E82F19">
        <w:rPr>
          <w:rFonts w:ascii="Arial" w:hAnsi="Arial" w:cs="Arial"/>
          <w:sz w:val="24"/>
          <w:szCs w:val="24"/>
        </w:rPr>
        <w:lastRenderedPageBreak/>
        <w:t>изменения с продлением срока действия, или о необходимости прекращения действия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Заключение публикуется на официальном сайте в течение 3 рабочих дней после его подписания.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Глава муниципального образования вправе проводить совещания с участием разработчика, иных структурных подразделений местной администрации,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CD23F9" w:rsidRPr="00E82F19" w:rsidRDefault="00CD23F9" w:rsidP="00CD23F9">
      <w:pPr>
        <w:pStyle w:val="22"/>
        <w:shd w:val="clear" w:color="auto" w:fill="auto"/>
        <w:tabs>
          <w:tab w:val="left" w:pos="1182"/>
        </w:tabs>
        <w:spacing w:before="0" w:after="0"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D2579E" w:rsidRPr="00E82F19" w:rsidRDefault="00CD23F9" w:rsidP="00CD23F9">
      <w:pPr>
        <w:pStyle w:val="22"/>
        <w:shd w:val="clear" w:color="auto" w:fill="auto"/>
        <w:tabs>
          <w:tab w:val="left" w:pos="4176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 xml:space="preserve">4. </w:t>
      </w:r>
      <w:r w:rsidR="001864DA" w:rsidRPr="00E82F19">
        <w:rPr>
          <w:rFonts w:ascii="Arial" w:hAnsi="Arial" w:cs="Arial"/>
          <w:sz w:val="24"/>
          <w:szCs w:val="24"/>
        </w:rPr>
        <w:t>Переходные положения</w:t>
      </w:r>
    </w:p>
    <w:p w:rsidR="00CD23F9" w:rsidRPr="00E82F19" w:rsidRDefault="00CD23F9" w:rsidP="00CD23F9">
      <w:pPr>
        <w:pStyle w:val="22"/>
        <w:shd w:val="clear" w:color="auto" w:fill="auto"/>
        <w:tabs>
          <w:tab w:val="left" w:pos="4176"/>
        </w:tabs>
        <w:spacing w:before="0" w:after="0"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D2579E" w:rsidRPr="00E82F19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Pr="00E82F19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Pr="00E82F19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перечень охраняемых законом ценностей в целях защиты которых введены обязательные требования;</w:t>
      </w:r>
    </w:p>
    <w:p w:rsidR="00D2579E" w:rsidRPr="00E82F19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D2579E" w:rsidRPr="00E82F19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7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D2579E" w:rsidRPr="00E82F19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информацию о мерах ответственности, применяемых при нарушении обязательных требований.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D2579E" w:rsidRPr="00E82F19" w:rsidRDefault="001864DA" w:rsidP="002E361E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настоящего Порядка.</w:t>
      </w:r>
    </w:p>
    <w:p w:rsidR="00D2579E" w:rsidRPr="00E82F19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82F19">
        <w:rPr>
          <w:rFonts w:ascii="Arial" w:hAnsi="Arial" w:cs="Arial"/>
          <w:sz w:val="24"/>
          <w:szCs w:val="24"/>
        </w:rPr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настоящего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 485-ОЗ, на 2024 или 2025 год.</w:t>
      </w:r>
    </w:p>
    <w:sectPr w:rsidR="00D2579E" w:rsidRPr="00E82F19" w:rsidSect="002E361E">
      <w:pgSz w:w="11900" w:h="16840" w:code="9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A4E" w:rsidRDefault="00757A4E">
      <w:r>
        <w:separator/>
      </w:r>
    </w:p>
  </w:endnote>
  <w:endnote w:type="continuationSeparator" w:id="1">
    <w:p w:rsidR="00757A4E" w:rsidRDefault="00757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A4E" w:rsidRDefault="00757A4E">
      <w:r>
        <w:separator/>
      </w:r>
    </w:p>
  </w:footnote>
  <w:footnote w:type="continuationSeparator" w:id="1">
    <w:p w:rsidR="00757A4E" w:rsidRDefault="00757A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580"/>
    <w:multiLevelType w:val="multilevel"/>
    <w:tmpl w:val="708623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31C29"/>
    <w:multiLevelType w:val="multilevel"/>
    <w:tmpl w:val="0BC02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C38AD"/>
    <w:multiLevelType w:val="multilevel"/>
    <w:tmpl w:val="071C1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30AD2"/>
    <w:multiLevelType w:val="multilevel"/>
    <w:tmpl w:val="A23201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3C74AF"/>
    <w:multiLevelType w:val="multilevel"/>
    <w:tmpl w:val="583080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AA764A"/>
    <w:multiLevelType w:val="multilevel"/>
    <w:tmpl w:val="6A1C5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1C07A0"/>
    <w:multiLevelType w:val="multilevel"/>
    <w:tmpl w:val="528E67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8D550C"/>
    <w:multiLevelType w:val="multilevel"/>
    <w:tmpl w:val="CE5AF0F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2646C4"/>
    <w:multiLevelType w:val="multilevel"/>
    <w:tmpl w:val="15920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E7AED"/>
    <w:multiLevelType w:val="multilevel"/>
    <w:tmpl w:val="4D925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206F87"/>
    <w:multiLevelType w:val="multilevel"/>
    <w:tmpl w:val="AA7CF1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867C58"/>
    <w:multiLevelType w:val="multilevel"/>
    <w:tmpl w:val="2FD8D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2579E"/>
    <w:rsid w:val="00072373"/>
    <w:rsid w:val="000E7F77"/>
    <w:rsid w:val="001864DA"/>
    <w:rsid w:val="00244213"/>
    <w:rsid w:val="002E361E"/>
    <w:rsid w:val="003523D9"/>
    <w:rsid w:val="00463C76"/>
    <w:rsid w:val="0046771E"/>
    <w:rsid w:val="004B2C2E"/>
    <w:rsid w:val="006311BE"/>
    <w:rsid w:val="00661C85"/>
    <w:rsid w:val="006F1FF8"/>
    <w:rsid w:val="00757A4E"/>
    <w:rsid w:val="00821859"/>
    <w:rsid w:val="008A49E7"/>
    <w:rsid w:val="008E3A1A"/>
    <w:rsid w:val="00907AAD"/>
    <w:rsid w:val="009923B0"/>
    <w:rsid w:val="009B237D"/>
    <w:rsid w:val="00A00341"/>
    <w:rsid w:val="00B46BC8"/>
    <w:rsid w:val="00CB0BD1"/>
    <w:rsid w:val="00CD23F9"/>
    <w:rsid w:val="00D2579E"/>
    <w:rsid w:val="00D64B2B"/>
    <w:rsid w:val="00D83A65"/>
    <w:rsid w:val="00DD3126"/>
    <w:rsid w:val="00E24AAD"/>
    <w:rsid w:val="00E40254"/>
    <w:rsid w:val="00E80E3F"/>
    <w:rsid w:val="00E82F19"/>
    <w:rsid w:val="00EF7880"/>
    <w:rsid w:val="00F302C6"/>
    <w:rsid w:val="00FE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23D9"/>
    <w:rPr>
      <w:color w:val="000000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E24AA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aliases w:val="H2,&quot;Изумруд&quot;"/>
    <w:basedOn w:val="a"/>
    <w:next w:val="a"/>
    <w:link w:val="20"/>
    <w:qFormat/>
    <w:rsid w:val="00E24AAD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3D9"/>
    <w:rPr>
      <w:color w:val="0066CC"/>
      <w:u w:val="single"/>
    </w:rPr>
  </w:style>
  <w:style w:type="character" w:customStyle="1" w:styleId="a4">
    <w:name w:val="Сноска_"/>
    <w:basedOn w:val="a0"/>
    <w:link w:val="a5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3523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"/>
    <w:basedOn w:val="a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3523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1"/>
    <w:rsid w:val="003523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3523D9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3523D9"/>
    <w:pPr>
      <w:shd w:val="clear" w:color="auto" w:fill="FFFFFF"/>
      <w:spacing w:after="54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40">
    <w:name w:val="Основной текст (4)"/>
    <w:basedOn w:val="a"/>
    <w:link w:val="4"/>
    <w:rsid w:val="003523D9"/>
    <w:pPr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3523D9"/>
    <w:pPr>
      <w:shd w:val="clear" w:color="auto" w:fill="FFFFFF"/>
      <w:spacing w:before="420" w:after="420" w:line="0" w:lineRule="atLeas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3523D9"/>
    <w:pPr>
      <w:shd w:val="clear" w:color="auto" w:fill="FFFFFF"/>
      <w:spacing w:before="180" w:line="317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E24AAD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24AAD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a6">
    <w:name w:val="Normal (Web)"/>
    <w:basedOn w:val="a"/>
    <w:uiPriority w:val="99"/>
    <w:unhideWhenUsed/>
    <w:rsid w:val="00DD3126"/>
    <w:pPr>
      <w:widowControl/>
      <w:spacing w:after="15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No Spacing"/>
    <w:link w:val="a8"/>
    <w:uiPriority w:val="1"/>
    <w:qFormat/>
    <w:rsid w:val="00244213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8">
    <w:name w:val="Без интервала Знак"/>
    <w:link w:val="a7"/>
    <w:uiPriority w:val="1"/>
    <w:locked/>
    <w:rsid w:val="00244213"/>
    <w:rPr>
      <w:rFonts w:ascii="Calibri" w:eastAsia="Times New Roman" w:hAnsi="Calibri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E3B76-CD12-4A52-85A4-EF9449F5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конституционного и муниципального права</dc:creator>
  <cp:keywords/>
  <cp:lastModifiedBy>Asus</cp:lastModifiedBy>
  <cp:revision>11</cp:revision>
  <dcterms:created xsi:type="dcterms:W3CDTF">2022-05-29T10:17:00Z</dcterms:created>
  <dcterms:modified xsi:type="dcterms:W3CDTF">2022-09-13T05:23:00Z</dcterms:modified>
</cp:coreProperties>
</file>